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3ABBF" w14:textId="77777777" w:rsidR="003B02B0" w:rsidRDefault="003B02B0" w:rsidP="003B02B0">
      <w:pPr>
        <w:jc w:val="center"/>
      </w:pPr>
      <w:r>
        <w:rPr>
          <w:noProof/>
        </w:rPr>
        <w:drawing>
          <wp:inline distT="0" distB="0" distL="0" distR="0" wp14:anchorId="3B66FB84" wp14:editId="5ED268B2">
            <wp:extent cx="1133856" cy="935736"/>
            <wp:effectExtent l="0" t="0" r="0" b="0"/>
            <wp:docPr id="4" name="image1.jpg" descr="A logo for a sports club&#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logo for a sports club&#10;&#10;Description automatically generated"/>
                    <pic:cNvPicPr preferRelativeResize="0"/>
                  </pic:nvPicPr>
                  <pic:blipFill>
                    <a:blip r:embed="rId5"/>
                    <a:srcRect/>
                    <a:stretch>
                      <a:fillRect/>
                    </a:stretch>
                  </pic:blipFill>
                  <pic:spPr>
                    <a:xfrm>
                      <a:off x="0" y="0"/>
                      <a:ext cx="1133856" cy="935736"/>
                    </a:xfrm>
                    <a:prstGeom prst="rect">
                      <a:avLst/>
                    </a:prstGeom>
                    <a:ln/>
                  </pic:spPr>
                </pic:pic>
              </a:graphicData>
            </a:graphic>
          </wp:inline>
        </w:drawing>
      </w:r>
    </w:p>
    <w:p w14:paraId="1A908127" w14:textId="77777777" w:rsidR="003B02B0" w:rsidRDefault="003B02B0" w:rsidP="003B02B0">
      <w:pPr>
        <w:jc w:val="center"/>
        <w:rPr>
          <w:b/>
        </w:rPr>
      </w:pPr>
      <w:r>
        <w:rPr>
          <w:b/>
        </w:rPr>
        <w:t>Bayport Marina Association</w:t>
      </w:r>
    </w:p>
    <w:p w14:paraId="34B76293" w14:textId="77777777" w:rsidR="003B02B0" w:rsidRDefault="003B02B0" w:rsidP="003B02B0">
      <w:pPr>
        <w:jc w:val="center"/>
        <w:rPr>
          <w:b/>
        </w:rPr>
      </w:pPr>
      <w:r>
        <w:rPr>
          <w:b/>
        </w:rPr>
        <w:t>Board of Directors Meeting</w:t>
      </w:r>
    </w:p>
    <w:p w14:paraId="7A4D7E16" w14:textId="6EEF382D" w:rsidR="003B02B0" w:rsidRDefault="003B02B0" w:rsidP="003B02B0">
      <w:pPr>
        <w:jc w:val="center"/>
        <w:rPr>
          <w:b/>
        </w:rPr>
      </w:pPr>
      <w:r>
        <w:rPr>
          <w:b/>
        </w:rPr>
        <w:t xml:space="preserve">Thursday, </w:t>
      </w:r>
      <w:r w:rsidR="00D85482">
        <w:rPr>
          <w:b/>
        </w:rPr>
        <w:t>April</w:t>
      </w:r>
      <w:r>
        <w:rPr>
          <w:b/>
        </w:rPr>
        <w:t xml:space="preserve"> 1</w:t>
      </w:r>
      <w:r w:rsidR="00FB06A7">
        <w:rPr>
          <w:b/>
        </w:rPr>
        <w:t>7</w:t>
      </w:r>
      <w:r>
        <w:rPr>
          <w:b/>
        </w:rPr>
        <w:t>, 202</w:t>
      </w:r>
      <w:r w:rsidR="00D85482">
        <w:rPr>
          <w:b/>
        </w:rPr>
        <w:t>5</w:t>
      </w:r>
    </w:p>
    <w:p w14:paraId="09EB0649" w14:textId="77777777" w:rsidR="003B02B0" w:rsidRDefault="003B02B0" w:rsidP="003B02B0">
      <w:pPr>
        <w:jc w:val="center"/>
        <w:rPr>
          <w:b/>
        </w:rPr>
      </w:pPr>
      <w:r>
        <w:rPr>
          <w:b/>
        </w:rPr>
        <w:t xml:space="preserve">6:30 PM – 8:30 PM </w:t>
      </w:r>
    </w:p>
    <w:p w14:paraId="185CCE67" w14:textId="77777777" w:rsidR="003B02B0" w:rsidRDefault="003B02B0" w:rsidP="003B02B0">
      <w:pPr>
        <w:jc w:val="center"/>
        <w:rPr>
          <w:b/>
        </w:rPr>
      </w:pPr>
    </w:p>
    <w:p w14:paraId="7F62EEF1" w14:textId="77777777" w:rsidR="003B02B0" w:rsidRPr="003B02B0" w:rsidRDefault="003B02B0" w:rsidP="003B02B0">
      <w:pPr>
        <w:rPr>
          <w:b/>
          <w:bCs/>
        </w:rPr>
      </w:pPr>
    </w:p>
    <w:tbl>
      <w:tblPr>
        <w:tblStyle w:val="TableGrid"/>
        <w:tblW w:w="0" w:type="auto"/>
        <w:tblInd w:w="720" w:type="dxa"/>
        <w:tblLook w:val="04A0" w:firstRow="1" w:lastRow="0" w:firstColumn="1" w:lastColumn="0" w:noHBand="0" w:noVBand="1"/>
      </w:tblPr>
      <w:tblGrid>
        <w:gridCol w:w="4135"/>
        <w:gridCol w:w="1858"/>
        <w:gridCol w:w="1742"/>
      </w:tblGrid>
      <w:tr w:rsidR="003B02B0" w14:paraId="1AAA2A0E" w14:textId="62C97938" w:rsidTr="003B02B0">
        <w:tc>
          <w:tcPr>
            <w:tcW w:w="4135" w:type="dxa"/>
          </w:tcPr>
          <w:p w14:paraId="28D0AB73" w14:textId="2F5EA697" w:rsidR="003B02B0" w:rsidRDefault="003B02B0" w:rsidP="003B02B0">
            <w:pPr>
              <w:pStyle w:val="ListParagraph"/>
              <w:ind w:left="0"/>
              <w:jc w:val="center"/>
              <w:rPr>
                <w:b/>
                <w:bCs/>
              </w:rPr>
            </w:pPr>
            <w:r>
              <w:rPr>
                <w:b/>
                <w:bCs/>
              </w:rPr>
              <w:t>Member</w:t>
            </w:r>
          </w:p>
        </w:tc>
        <w:tc>
          <w:tcPr>
            <w:tcW w:w="1858" w:type="dxa"/>
          </w:tcPr>
          <w:p w14:paraId="684E3091" w14:textId="5082DDFD" w:rsidR="003B02B0" w:rsidRDefault="003B02B0" w:rsidP="003B02B0">
            <w:pPr>
              <w:pStyle w:val="ListParagraph"/>
              <w:ind w:left="0"/>
              <w:jc w:val="center"/>
              <w:rPr>
                <w:b/>
                <w:bCs/>
              </w:rPr>
            </w:pPr>
            <w:r>
              <w:rPr>
                <w:b/>
                <w:bCs/>
              </w:rPr>
              <w:t>Present</w:t>
            </w:r>
          </w:p>
        </w:tc>
        <w:tc>
          <w:tcPr>
            <w:tcW w:w="1742" w:type="dxa"/>
          </w:tcPr>
          <w:p w14:paraId="663C361A" w14:textId="2BDD94E7" w:rsidR="003B02B0" w:rsidRDefault="003B02B0" w:rsidP="003B02B0">
            <w:pPr>
              <w:pStyle w:val="ListParagraph"/>
              <w:ind w:left="0"/>
              <w:jc w:val="center"/>
              <w:rPr>
                <w:b/>
                <w:bCs/>
              </w:rPr>
            </w:pPr>
            <w:r>
              <w:rPr>
                <w:b/>
                <w:bCs/>
              </w:rPr>
              <w:t>Absent</w:t>
            </w:r>
          </w:p>
        </w:tc>
      </w:tr>
      <w:tr w:rsidR="003B02B0" w14:paraId="0C2B67C5" w14:textId="2EF47EB4" w:rsidTr="003B02B0">
        <w:tc>
          <w:tcPr>
            <w:tcW w:w="4135" w:type="dxa"/>
          </w:tcPr>
          <w:p w14:paraId="0D1C2CD6" w14:textId="2A97A731" w:rsidR="003B02B0" w:rsidRDefault="003B02B0" w:rsidP="003B02B0">
            <w:pPr>
              <w:pStyle w:val="ListParagraph"/>
              <w:ind w:left="0"/>
              <w:rPr>
                <w:b/>
                <w:bCs/>
              </w:rPr>
            </w:pPr>
            <w:r w:rsidRPr="008972C8">
              <w:t>John Gagich</w:t>
            </w:r>
          </w:p>
        </w:tc>
        <w:tc>
          <w:tcPr>
            <w:tcW w:w="1858" w:type="dxa"/>
          </w:tcPr>
          <w:p w14:paraId="0CF0C7BD" w14:textId="52F1B04F" w:rsidR="003B02B0" w:rsidRDefault="003B02B0" w:rsidP="003B02B0">
            <w:pPr>
              <w:pStyle w:val="ListParagraph"/>
              <w:ind w:left="0"/>
              <w:jc w:val="center"/>
              <w:rPr>
                <w:b/>
                <w:bCs/>
              </w:rPr>
            </w:pPr>
            <w:r>
              <w:rPr>
                <w:b/>
                <w:bCs/>
              </w:rPr>
              <w:t>X</w:t>
            </w:r>
          </w:p>
        </w:tc>
        <w:tc>
          <w:tcPr>
            <w:tcW w:w="1742" w:type="dxa"/>
          </w:tcPr>
          <w:p w14:paraId="74AD9182" w14:textId="77777777" w:rsidR="003B02B0" w:rsidRDefault="003B02B0" w:rsidP="0006666F">
            <w:pPr>
              <w:pStyle w:val="ListParagraph"/>
              <w:ind w:left="0"/>
              <w:jc w:val="center"/>
              <w:rPr>
                <w:b/>
                <w:bCs/>
              </w:rPr>
            </w:pPr>
          </w:p>
        </w:tc>
      </w:tr>
      <w:tr w:rsidR="003B02B0" w14:paraId="5248C698" w14:textId="41B42B6D" w:rsidTr="003B02B0">
        <w:tc>
          <w:tcPr>
            <w:tcW w:w="4135" w:type="dxa"/>
          </w:tcPr>
          <w:p w14:paraId="78389654" w14:textId="2B2E520C" w:rsidR="003B02B0" w:rsidRDefault="003B02B0" w:rsidP="003B02B0">
            <w:pPr>
              <w:pStyle w:val="ListParagraph"/>
              <w:ind w:left="0"/>
              <w:rPr>
                <w:b/>
                <w:bCs/>
              </w:rPr>
            </w:pPr>
            <w:r w:rsidRPr="008972C8">
              <w:t>Katy Baune</w:t>
            </w:r>
          </w:p>
        </w:tc>
        <w:tc>
          <w:tcPr>
            <w:tcW w:w="1858" w:type="dxa"/>
          </w:tcPr>
          <w:p w14:paraId="2DEC0356" w14:textId="278D9F34" w:rsidR="003B02B0" w:rsidRDefault="00FB06A7" w:rsidP="003B02B0">
            <w:pPr>
              <w:pStyle w:val="ListParagraph"/>
              <w:ind w:left="0"/>
              <w:jc w:val="center"/>
              <w:rPr>
                <w:b/>
                <w:bCs/>
              </w:rPr>
            </w:pPr>
            <w:r>
              <w:rPr>
                <w:b/>
                <w:bCs/>
              </w:rPr>
              <w:t>X</w:t>
            </w:r>
          </w:p>
        </w:tc>
        <w:tc>
          <w:tcPr>
            <w:tcW w:w="1742" w:type="dxa"/>
          </w:tcPr>
          <w:p w14:paraId="37F2D089" w14:textId="7F215D76" w:rsidR="003B02B0" w:rsidRDefault="003B02B0" w:rsidP="0006666F">
            <w:pPr>
              <w:pStyle w:val="ListParagraph"/>
              <w:ind w:left="0"/>
              <w:jc w:val="center"/>
              <w:rPr>
                <w:b/>
                <w:bCs/>
              </w:rPr>
            </w:pPr>
          </w:p>
        </w:tc>
      </w:tr>
      <w:tr w:rsidR="003B02B0" w14:paraId="4EF06383" w14:textId="7936ECBC" w:rsidTr="003B02B0">
        <w:tc>
          <w:tcPr>
            <w:tcW w:w="4135" w:type="dxa"/>
          </w:tcPr>
          <w:p w14:paraId="4CF79294" w14:textId="2B0E6124" w:rsidR="003B02B0" w:rsidRDefault="003B02B0" w:rsidP="003B02B0">
            <w:pPr>
              <w:pStyle w:val="ListParagraph"/>
              <w:ind w:left="0"/>
              <w:rPr>
                <w:b/>
                <w:bCs/>
              </w:rPr>
            </w:pPr>
            <w:r w:rsidRPr="008972C8">
              <w:t>Don Grimm</w:t>
            </w:r>
          </w:p>
        </w:tc>
        <w:tc>
          <w:tcPr>
            <w:tcW w:w="1858" w:type="dxa"/>
          </w:tcPr>
          <w:p w14:paraId="50BF1E0B" w14:textId="3A7C21CE" w:rsidR="003B02B0" w:rsidRDefault="003B02B0" w:rsidP="003B02B0">
            <w:pPr>
              <w:pStyle w:val="ListParagraph"/>
              <w:ind w:left="0"/>
              <w:jc w:val="center"/>
              <w:rPr>
                <w:b/>
                <w:bCs/>
              </w:rPr>
            </w:pPr>
          </w:p>
        </w:tc>
        <w:tc>
          <w:tcPr>
            <w:tcW w:w="1742" w:type="dxa"/>
          </w:tcPr>
          <w:p w14:paraId="4B24E7C0" w14:textId="4D6F1B6E" w:rsidR="003B02B0" w:rsidRDefault="008512E8" w:rsidP="0006666F">
            <w:pPr>
              <w:pStyle w:val="ListParagraph"/>
              <w:ind w:left="0"/>
              <w:jc w:val="center"/>
              <w:rPr>
                <w:b/>
                <w:bCs/>
              </w:rPr>
            </w:pPr>
            <w:r>
              <w:rPr>
                <w:b/>
                <w:bCs/>
              </w:rPr>
              <w:t>X</w:t>
            </w:r>
          </w:p>
        </w:tc>
      </w:tr>
      <w:tr w:rsidR="0006666F" w14:paraId="4192B2A5" w14:textId="61DB898A" w:rsidTr="003B02B0">
        <w:tc>
          <w:tcPr>
            <w:tcW w:w="4135" w:type="dxa"/>
          </w:tcPr>
          <w:p w14:paraId="7726786C" w14:textId="61B16031" w:rsidR="0006666F" w:rsidRDefault="0006666F" w:rsidP="0006666F">
            <w:pPr>
              <w:pStyle w:val="ListParagraph"/>
              <w:ind w:left="0"/>
              <w:rPr>
                <w:b/>
                <w:bCs/>
              </w:rPr>
            </w:pPr>
            <w:r w:rsidRPr="008972C8">
              <w:t>Dave Peterka</w:t>
            </w:r>
          </w:p>
        </w:tc>
        <w:tc>
          <w:tcPr>
            <w:tcW w:w="1858" w:type="dxa"/>
          </w:tcPr>
          <w:p w14:paraId="19E6AD4A" w14:textId="236B3F35" w:rsidR="0006666F" w:rsidRDefault="008512E8" w:rsidP="0006666F">
            <w:pPr>
              <w:pStyle w:val="ListParagraph"/>
              <w:ind w:left="0"/>
              <w:jc w:val="center"/>
              <w:rPr>
                <w:b/>
                <w:bCs/>
              </w:rPr>
            </w:pPr>
            <w:r>
              <w:rPr>
                <w:b/>
                <w:bCs/>
              </w:rPr>
              <w:t>X</w:t>
            </w:r>
          </w:p>
        </w:tc>
        <w:tc>
          <w:tcPr>
            <w:tcW w:w="1742" w:type="dxa"/>
          </w:tcPr>
          <w:p w14:paraId="3E385657" w14:textId="4729A351" w:rsidR="0006666F" w:rsidRDefault="0006666F" w:rsidP="0006666F">
            <w:pPr>
              <w:pStyle w:val="ListParagraph"/>
              <w:ind w:left="0"/>
              <w:jc w:val="center"/>
              <w:rPr>
                <w:b/>
                <w:bCs/>
              </w:rPr>
            </w:pPr>
          </w:p>
        </w:tc>
      </w:tr>
      <w:tr w:rsidR="0006666F" w14:paraId="434E35C3" w14:textId="12550DF7" w:rsidTr="003B02B0">
        <w:tc>
          <w:tcPr>
            <w:tcW w:w="4135" w:type="dxa"/>
          </w:tcPr>
          <w:p w14:paraId="33DC37B6" w14:textId="6CC427E4" w:rsidR="0006666F" w:rsidRDefault="0006666F" w:rsidP="0006666F">
            <w:pPr>
              <w:pStyle w:val="ListParagraph"/>
              <w:ind w:left="0"/>
              <w:rPr>
                <w:b/>
                <w:bCs/>
              </w:rPr>
            </w:pPr>
            <w:r w:rsidRPr="008972C8">
              <w:t>Jim Geisler</w:t>
            </w:r>
          </w:p>
        </w:tc>
        <w:tc>
          <w:tcPr>
            <w:tcW w:w="1858" w:type="dxa"/>
          </w:tcPr>
          <w:p w14:paraId="22521DCE" w14:textId="44116100" w:rsidR="0006666F" w:rsidRDefault="00FB06A7" w:rsidP="0006666F">
            <w:pPr>
              <w:pStyle w:val="ListParagraph"/>
              <w:ind w:left="0"/>
              <w:jc w:val="center"/>
              <w:rPr>
                <w:b/>
                <w:bCs/>
              </w:rPr>
            </w:pPr>
            <w:r>
              <w:rPr>
                <w:b/>
                <w:bCs/>
              </w:rPr>
              <w:t>X</w:t>
            </w:r>
          </w:p>
        </w:tc>
        <w:tc>
          <w:tcPr>
            <w:tcW w:w="1742" w:type="dxa"/>
          </w:tcPr>
          <w:p w14:paraId="640585B5" w14:textId="77777777" w:rsidR="0006666F" w:rsidRDefault="0006666F" w:rsidP="0006666F">
            <w:pPr>
              <w:pStyle w:val="ListParagraph"/>
              <w:ind w:left="0"/>
              <w:jc w:val="center"/>
              <w:rPr>
                <w:b/>
                <w:bCs/>
              </w:rPr>
            </w:pPr>
          </w:p>
        </w:tc>
      </w:tr>
      <w:tr w:rsidR="0006666F" w14:paraId="7B34DBBC" w14:textId="42E76DCF" w:rsidTr="003B02B0">
        <w:tc>
          <w:tcPr>
            <w:tcW w:w="4135" w:type="dxa"/>
          </w:tcPr>
          <w:p w14:paraId="2A715015" w14:textId="3C3B4BD7" w:rsidR="0006666F" w:rsidRDefault="0006666F" w:rsidP="0006666F">
            <w:pPr>
              <w:pStyle w:val="ListParagraph"/>
              <w:ind w:left="0"/>
              <w:rPr>
                <w:b/>
                <w:bCs/>
              </w:rPr>
            </w:pPr>
            <w:r w:rsidRPr="008972C8">
              <w:t>Rob Rueckl</w:t>
            </w:r>
          </w:p>
        </w:tc>
        <w:tc>
          <w:tcPr>
            <w:tcW w:w="1858" w:type="dxa"/>
          </w:tcPr>
          <w:p w14:paraId="581A1217" w14:textId="69C31437" w:rsidR="0006666F" w:rsidRDefault="00FB06A7" w:rsidP="0006666F">
            <w:pPr>
              <w:pStyle w:val="ListParagraph"/>
              <w:ind w:left="0"/>
              <w:jc w:val="center"/>
              <w:rPr>
                <w:b/>
                <w:bCs/>
              </w:rPr>
            </w:pPr>
            <w:r>
              <w:rPr>
                <w:b/>
                <w:bCs/>
              </w:rPr>
              <w:t>X</w:t>
            </w:r>
          </w:p>
        </w:tc>
        <w:tc>
          <w:tcPr>
            <w:tcW w:w="1742" w:type="dxa"/>
          </w:tcPr>
          <w:p w14:paraId="436C7E1C" w14:textId="77777777" w:rsidR="0006666F" w:rsidRDefault="0006666F" w:rsidP="0006666F">
            <w:pPr>
              <w:pStyle w:val="ListParagraph"/>
              <w:ind w:left="0"/>
              <w:jc w:val="center"/>
              <w:rPr>
                <w:b/>
                <w:bCs/>
              </w:rPr>
            </w:pPr>
          </w:p>
        </w:tc>
      </w:tr>
      <w:tr w:rsidR="0006666F" w14:paraId="3981FABF" w14:textId="77777777" w:rsidTr="003B02B0">
        <w:tc>
          <w:tcPr>
            <w:tcW w:w="4135" w:type="dxa"/>
          </w:tcPr>
          <w:p w14:paraId="13BD2EEB" w14:textId="51D5F995" w:rsidR="0006666F" w:rsidRPr="008972C8" w:rsidRDefault="0006666F" w:rsidP="0006666F">
            <w:pPr>
              <w:pStyle w:val="ListParagraph"/>
              <w:ind w:left="0"/>
            </w:pPr>
            <w:r w:rsidRPr="00021F02">
              <w:t>Meredith Peterson</w:t>
            </w:r>
          </w:p>
        </w:tc>
        <w:tc>
          <w:tcPr>
            <w:tcW w:w="1858" w:type="dxa"/>
          </w:tcPr>
          <w:p w14:paraId="5BBDB0F4" w14:textId="7BEB6C4D" w:rsidR="0006666F" w:rsidRDefault="00FB06A7" w:rsidP="0006666F">
            <w:pPr>
              <w:pStyle w:val="ListParagraph"/>
              <w:ind w:left="0"/>
              <w:jc w:val="center"/>
              <w:rPr>
                <w:b/>
                <w:bCs/>
              </w:rPr>
            </w:pPr>
            <w:r>
              <w:rPr>
                <w:b/>
                <w:bCs/>
              </w:rPr>
              <w:t>X</w:t>
            </w:r>
          </w:p>
        </w:tc>
        <w:tc>
          <w:tcPr>
            <w:tcW w:w="1742" w:type="dxa"/>
          </w:tcPr>
          <w:p w14:paraId="173A7AB4" w14:textId="6A2C6451" w:rsidR="0006666F" w:rsidRDefault="0006666F" w:rsidP="0006666F">
            <w:pPr>
              <w:pStyle w:val="ListParagraph"/>
              <w:ind w:left="0"/>
              <w:jc w:val="center"/>
              <w:rPr>
                <w:b/>
                <w:bCs/>
              </w:rPr>
            </w:pPr>
          </w:p>
        </w:tc>
      </w:tr>
      <w:tr w:rsidR="0006666F" w14:paraId="0F326EA6" w14:textId="77777777" w:rsidTr="003B02B0">
        <w:tc>
          <w:tcPr>
            <w:tcW w:w="4135" w:type="dxa"/>
          </w:tcPr>
          <w:p w14:paraId="4A7D436F" w14:textId="18D4B614" w:rsidR="0006666F" w:rsidRPr="008972C8" w:rsidRDefault="0006666F" w:rsidP="0006666F">
            <w:pPr>
              <w:pStyle w:val="ListParagraph"/>
              <w:ind w:left="0"/>
            </w:pPr>
            <w:r w:rsidRPr="00021F02">
              <w:t>Todd Rosengren</w:t>
            </w:r>
          </w:p>
        </w:tc>
        <w:tc>
          <w:tcPr>
            <w:tcW w:w="1858" w:type="dxa"/>
          </w:tcPr>
          <w:p w14:paraId="4290CF31" w14:textId="11A6BC83" w:rsidR="0006666F" w:rsidRDefault="00FB06A7" w:rsidP="0006666F">
            <w:pPr>
              <w:pStyle w:val="ListParagraph"/>
              <w:ind w:left="0"/>
              <w:jc w:val="center"/>
              <w:rPr>
                <w:b/>
                <w:bCs/>
              </w:rPr>
            </w:pPr>
            <w:r>
              <w:rPr>
                <w:b/>
                <w:bCs/>
              </w:rPr>
              <w:t>X</w:t>
            </w:r>
          </w:p>
        </w:tc>
        <w:tc>
          <w:tcPr>
            <w:tcW w:w="1742" w:type="dxa"/>
          </w:tcPr>
          <w:p w14:paraId="48696AC9" w14:textId="77777777" w:rsidR="0006666F" w:rsidRDefault="0006666F" w:rsidP="0006666F">
            <w:pPr>
              <w:pStyle w:val="ListParagraph"/>
              <w:ind w:left="0"/>
              <w:jc w:val="center"/>
              <w:rPr>
                <w:b/>
                <w:bCs/>
              </w:rPr>
            </w:pPr>
          </w:p>
        </w:tc>
      </w:tr>
      <w:tr w:rsidR="0006666F" w14:paraId="090FFF2A" w14:textId="77777777" w:rsidTr="003B02B0">
        <w:tc>
          <w:tcPr>
            <w:tcW w:w="4135" w:type="dxa"/>
          </w:tcPr>
          <w:p w14:paraId="1CCB90AD" w14:textId="3359D4CA" w:rsidR="0006666F" w:rsidRPr="008972C8" w:rsidRDefault="0006666F" w:rsidP="0006666F">
            <w:pPr>
              <w:pStyle w:val="ListParagraph"/>
              <w:ind w:left="0"/>
            </w:pPr>
            <w:r w:rsidRPr="00021F02">
              <w:t>Bryan Wilkinson</w:t>
            </w:r>
          </w:p>
        </w:tc>
        <w:tc>
          <w:tcPr>
            <w:tcW w:w="1858" w:type="dxa"/>
          </w:tcPr>
          <w:p w14:paraId="487A036E" w14:textId="235960C7" w:rsidR="0006666F" w:rsidRDefault="0006666F" w:rsidP="0006666F">
            <w:pPr>
              <w:pStyle w:val="ListParagraph"/>
              <w:ind w:left="0"/>
              <w:jc w:val="center"/>
              <w:rPr>
                <w:b/>
                <w:bCs/>
              </w:rPr>
            </w:pPr>
            <w:r w:rsidRPr="00B01439">
              <w:rPr>
                <w:b/>
                <w:bCs/>
              </w:rPr>
              <w:t>X</w:t>
            </w:r>
          </w:p>
        </w:tc>
        <w:tc>
          <w:tcPr>
            <w:tcW w:w="1742" w:type="dxa"/>
          </w:tcPr>
          <w:p w14:paraId="0BE270D9" w14:textId="77777777" w:rsidR="0006666F" w:rsidRDefault="0006666F" w:rsidP="0006666F">
            <w:pPr>
              <w:pStyle w:val="ListParagraph"/>
              <w:ind w:left="0"/>
              <w:jc w:val="center"/>
              <w:rPr>
                <w:b/>
                <w:bCs/>
              </w:rPr>
            </w:pPr>
          </w:p>
        </w:tc>
      </w:tr>
      <w:tr w:rsidR="0006666F" w14:paraId="6BC957CF" w14:textId="77777777" w:rsidTr="003B02B0">
        <w:tc>
          <w:tcPr>
            <w:tcW w:w="4135" w:type="dxa"/>
          </w:tcPr>
          <w:p w14:paraId="45BCA8ED" w14:textId="11CFDCE2" w:rsidR="0006666F" w:rsidRPr="008972C8" w:rsidRDefault="0006666F" w:rsidP="0006666F">
            <w:pPr>
              <w:pStyle w:val="ListParagraph"/>
              <w:ind w:left="0"/>
              <w:jc w:val="center"/>
            </w:pPr>
            <w:r w:rsidRPr="00021F02">
              <w:rPr>
                <w:b/>
                <w:bCs/>
              </w:rPr>
              <w:t>BMA staff present</w:t>
            </w:r>
          </w:p>
        </w:tc>
        <w:tc>
          <w:tcPr>
            <w:tcW w:w="1858" w:type="dxa"/>
          </w:tcPr>
          <w:p w14:paraId="71A96E8D" w14:textId="77777777" w:rsidR="0006666F" w:rsidRDefault="0006666F" w:rsidP="0006666F">
            <w:pPr>
              <w:pStyle w:val="ListParagraph"/>
              <w:ind w:left="0"/>
              <w:rPr>
                <w:b/>
                <w:bCs/>
              </w:rPr>
            </w:pPr>
          </w:p>
        </w:tc>
        <w:tc>
          <w:tcPr>
            <w:tcW w:w="1742" w:type="dxa"/>
          </w:tcPr>
          <w:p w14:paraId="0C030AFE" w14:textId="77777777" w:rsidR="0006666F" w:rsidRDefault="0006666F" w:rsidP="0006666F">
            <w:pPr>
              <w:pStyle w:val="ListParagraph"/>
              <w:ind w:left="0"/>
              <w:rPr>
                <w:b/>
                <w:bCs/>
              </w:rPr>
            </w:pPr>
          </w:p>
        </w:tc>
      </w:tr>
      <w:tr w:rsidR="0006666F" w14:paraId="6ED425D0" w14:textId="77777777" w:rsidTr="003B02B0">
        <w:tc>
          <w:tcPr>
            <w:tcW w:w="4135" w:type="dxa"/>
          </w:tcPr>
          <w:p w14:paraId="263AA07A" w14:textId="50D7E311" w:rsidR="0006666F" w:rsidRPr="008972C8" w:rsidRDefault="0006666F" w:rsidP="0006666F">
            <w:r w:rsidRPr="004F466B">
              <w:t>Kori</w:t>
            </w:r>
            <w:r>
              <w:t xml:space="preserve"> Derrick-Cisewski</w:t>
            </w:r>
          </w:p>
        </w:tc>
        <w:tc>
          <w:tcPr>
            <w:tcW w:w="1858" w:type="dxa"/>
          </w:tcPr>
          <w:p w14:paraId="322B40F6" w14:textId="5AFF3814" w:rsidR="0006666F" w:rsidRDefault="0006666F" w:rsidP="0006666F">
            <w:pPr>
              <w:pStyle w:val="ListParagraph"/>
              <w:tabs>
                <w:tab w:val="center" w:pos="1383"/>
              </w:tabs>
              <w:ind w:left="0"/>
              <w:jc w:val="center"/>
              <w:rPr>
                <w:b/>
                <w:bCs/>
              </w:rPr>
            </w:pPr>
            <w:r>
              <w:rPr>
                <w:b/>
                <w:bCs/>
              </w:rPr>
              <w:t>X</w:t>
            </w:r>
          </w:p>
        </w:tc>
        <w:tc>
          <w:tcPr>
            <w:tcW w:w="1742" w:type="dxa"/>
          </w:tcPr>
          <w:p w14:paraId="4067F2A3" w14:textId="77777777" w:rsidR="0006666F" w:rsidRDefault="0006666F" w:rsidP="0006666F">
            <w:pPr>
              <w:pStyle w:val="ListParagraph"/>
              <w:ind w:left="0"/>
              <w:rPr>
                <w:b/>
                <w:bCs/>
              </w:rPr>
            </w:pPr>
          </w:p>
        </w:tc>
      </w:tr>
    </w:tbl>
    <w:p w14:paraId="7073E4FA" w14:textId="77777777" w:rsidR="0000621B" w:rsidRDefault="0000621B"/>
    <w:p w14:paraId="0FAA34C2" w14:textId="59B51CB1" w:rsidR="00816E00" w:rsidRDefault="0000621B" w:rsidP="00372C5E">
      <w:pPr>
        <w:pStyle w:val="ListParagraph"/>
        <w:numPr>
          <w:ilvl w:val="0"/>
          <w:numId w:val="25"/>
        </w:numPr>
        <w:rPr>
          <w:b/>
          <w:bCs/>
        </w:rPr>
      </w:pPr>
      <w:r w:rsidRPr="0006666F">
        <w:rPr>
          <w:b/>
          <w:bCs/>
        </w:rPr>
        <w:t>Check in</w:t>
      </w:r>
    </w:p>
    <w:p w14:paraId="4A80982B" w14:textId="77777777" w:rsidR="00B44071" w:rsidRPr="0006666F" w:rsidRDefault="00B44071" w:rsidP="00B44071">
      <w:pPr>
        <w:pStyle w:val="ListParagraph"/>
        <w:rPr>
          <w:b/>
          <w:bCs/>
        </w:rPr>
      </w:pPr>
    </w:p>
    <w:p w14:paraId="03E66C33" w14:textId="62ACEADC" w:rsidR="00BF3FE4" w:rsidRDefault="0000621B" w:rsidP="00372C5E">
      <w:pPr>
        <w:pStyle w:val="ListParagraph"/>
      </w:pPr>
      <w:r>
        <w:t>Meeting called to order at 6:3</w:t>
      </w:r>
      <w:r w:rsidR="00FB06A7">
        <w:t>1</w:t>
      </w:r>
      <w:r>
        <w:t>pm by Commodore John Gagich, confirmed a quorum was present</w:t>
      </w:r>
      <w:r w:rsidR="0006666F">
        <w:t>.</w:t>
      </w:r>
    </w:p>
    <w:p w14:paraId="4BEA5EC9" w14:textId="77777777" w:rsidR="0000621B" w:rsidRDefault="0000621B"/>
    <w:p w14:paraId="1FF244DD" w14:textId="5B5E5CCA" w:rsidR="0000621B" w:rsidRDefault="006713C1" w:rsidP="00372C5E">
      <w:pPr>
        <w:pStyle w:val="ListParagraph"/>
        <w:numPr>
          <w:ilvl w:val="0"/>
          <w:numId w:val="25"/>
        </w:numPr>
        <w:rPr>
          <w:b/>
          <w:bCs/>
        </w:rPr>
      </w:pPr>
      <w:r w:rsidRPr="0006666F">
        <w:rPr>
          <w:b/>
          <w:bCs/>
        </w:rPr>
        <w:t xml:space="preserve">Consent agenda – discussion/approval – </w:t>
      </w:r>
    </w:p>
    <w:p w14:paraId="2760814C" w14:textId="77777777" w:rsidR="00B44071" w:rsidRPr="0006666F" w:rsidRDefault="00B44071" w:rsidP="00B44071">
      <w:pPr>
        <w:pStyle w:val="ListParagraph"/>
        <w:rPr>
          <w:b/>
          <w:bCs/>
        </w:rPr>
      </w:pPr>
    </w:p>
    <w:p w14:paraId="25BE7029" w14:textId="2A243678" w:rsidR="006A0760" w:rsidRDefault="0094426A" w:rsidP="006A0760">
      <w:pPr>
        <w:pStyle w:val="ListParagraph"/>
        <w:numPr>
          <w:ilvl w:val="0"/>
          <w:numId w:val="5"/>
        </w:numPr>
      </w:pPr>
      <w:r>
        <w:t>Dave asked for clarification on the $225K slip sale</w:t>
      </w:r>
      <w:r w:rsidR="00372C5E">
        <w:t xml:space="preserve"> and Kori confirmed it was a sales transaction.</w:t>
      </w:r>
    </w:p>
    <w:p w14:paraId="3355DD56" w14:textId="13F0522D" w:rsidR="00E74596" w:rsidRDefault="00E74596" w:rsidP="006A0760">
      <w:pPr>
        <w:pStyle w:val="ListParagraph"/>
        <w:numPr>
          <w:ilvl w:val="0"/>
          <w:numId w:val="5"/>
        </w:numPr>
      </w:pPr>
      <w:r>
        <w:t>Rob asked for clarification on the Marine Max payment that is past due</w:t>
      </w:r>
      <w:r w:rsidR="00372C5E">
        <w:t>. Kori stated that they will submit payment after a reminder is sent.</w:t>
      </w:r>
    </w:p>
    <w:p w14:paraId="6A8A2907" w14:textId="1D561A27" w:rsidR="0094426A" w:rsidRDefault="00E74596" w:rsidP="006A0760">
      <w:pPr>
        <w:pStyle w:val="ListParagraph"/>
        <w:numPr>
          <w:ilvl w:val="0"/>
          <w:numId w:val="5"/>
        </w:numPr>
      </w:pPr>
      <w:r>
        <w:t xml:space="preserve">Kori confirmed that </w:t>
      </w:r>
      <w:r w:rsidR="0094426A">
        <w:t>Scott</w:t>
      </w:r>
      <w:r>
        <w:t>, BMA employee, has</w:t>
      </w:r>
      <w:r w:rsidR="0094426A">
        <w:t xml:space="preserve"> officially retired</w:t>
      </w:r>
    </w:p>
    <w:p w14:paraId="6FF6F2C1" w14:textId="346A6111" w:rsidR="0094426A" w:rsidRDefault="00E74596" w:rsidP="006A0760">
      <w:pPr>
        <w:pStyle w:val="ListParagraph"/>
        <w:numPr>
          <w:ilvl w:val="0"/>
          <w:numId w:val="5"/>
        </w:numPr>
      </w:pPr>
      <w:r>
        <w:t>Kori confirmed that reven</w:t>
      </w:r>
      <w:r w:rsidR="0094426A">
        <w:t>ue is trending lower than last year, but we are under budget</w:t>
      </w:r>
    </w:p>
    <w:p w14:paraId="683CE6A1" w14:textId="38EB4FB2" w:rsidR="0094426A" w:rsidRDefault="0094426A" w:rsidP="006A0760">
      <w:pPr>
        <w:pStyle w:val="ListParagraph"/>
        <w:numPr>
          <w:ilvl w:val="0"/>
          <w:numId w:val="5"/>
        </w:numPr>
      </w:pPr>
      <w:r>
        <w:t>Kori requested permission to start the sheriff’s sale for an abandoned sailboat. Motion to approve by Dave. Meredith second. All approved.</w:t>
      </w:r>
    </w:p>
    <w:p w14:paraId="6AE275D9" w14:textId="5729FE24" w:rsidR="0094426A" w:rsidRDefault="0094426A" w:rsidP="006A0760">
      <w:pPr>
        <w:pStyle w:val="ListParagraph"/>
        <w:numPr>
          <w:ilvl w:val="0"/>
          <w:numId w:val="5"/>
        </w:numPr>
      </w:pPr>
      <w:r>
        <w:t xml:space="preserve">Kori shared the land sale </w:t>
      </w:r>
      <w:r w:rsidR="00E74596">
        <w:t>offer we received</w:t>
      </w:r>
      <w:r>
        <w:t xml:space="preserve"> with Rachel. Waiting for update and feedback</w:t>
      </w:r>
      <w:r w:rsidR="0088198B">
        <w:t xml:space="preserve"> from </w:t>
      </w:r>
      <w:r w:rsidR="00E74596">
        <w:t>Rachel</w:t>
      </w:r>
      <w:r>
        <w:t>.</w:t>
      </w:r>
    </w:p>
    <w:p w14:paraId="722DDFC7" w14:textId="3E6D869A" w:rsidR="00B44071" w:rsidRPr="00372C5E" w:rsidRDefault="00187DE0" w:rsidP="00372C5E">
      <w:pPr>
        <w:pStyle w:val="ListParagraph"/>
        <w:numPr>
          <w:ilvl w:val="0"/>
          <w:numId w:val="5"/>
        </w:numPr>
      </w:pPr>
      <w:r>
        <w:t xml:space="preserve">Motion to approve consent agenda by </w:t>
      </w:r>
      <w:r w:rsidR="004E25AE">
        <w:t>Katy</w:t>
      </w:r>
      <w:r>
        <w:t>, Todd second. All approved.</w:t>
      </w:r>
    </w:p>
    <w:p w14:paraId="18212784" w14:textId="3C4D07B8" w:rsidR="006713C1" w:rsidRDefault="00BF5B29" w:rsidP="00372C5E">
      <w:pPr>
        <w:pStyle w:val="ListParagraph"/>
        <w:numPr>
          <w:ilvl w:val="0"/>
          <w:numId w:val="25"/>
        </w:numPr>
        <w:rPr>
          <w:b/>
          <w:bCs/>
        </w:rPr>
      </w:pPr>
      <w:r>
        <w:rPr>
          <w:b/>
          <w:bCs/>
        </w:rPr>
        <w:lastRenderedPageBreak/>
        <w:t>Other consent agenda topics</w:t>
      </w:r>
    </w:p>
    <w:p w14:paraId="59822C7A" w14:textId="77777777" w:rsidR="00B44071" w:rsidRDefault="00B44071" w:rsidP="00B44071">
      <w:pPr>
        <w:pStyle w:val="ListParagraph"/>
        <w:rPr>
          <w:b/>
          <w:bCs/>
        </w:rPr>
      </w:pPr>
    </w:p>
    <w:p w14:paraId="43E948EA" w14:textId="71B583F5" w:rsidR="00187DE0" w:rsidRDefault="00BF5B29" w:rsidP="00816E00">
      <w:pPr>
        <w:pStyle w:val="ListParagraph"/>
        <w:numPr>
          <w:ilvl w:val="0"/>
          <w:numId w:val="6"/>
        </w:numPr>
      </w:pPr>
      <w:r w:rsidRPr="00372C5E">
        <w:rPr>
          <w:b/>
          <w:bCs/>
        </w:rPr>
        <w:t>Board succession planning</w:t>
      </w:r>
      <w:r>
        <w:t xml:space="preserve">: </w:t>
      </w:r>
      <w:r w:rsidR="004E25AE">
        <w:t xml:space="preserve">Katy positioned for Commodore but </w:t>
      </w:r>
      <w:r w:rsidR="00E74596">
        <w:t>contingent on reelection</w:t>
      </w:r>
      <w:r w:rsidR="004E25AE">
        <w:t>. Bryan will serve as Vice Commodore. Rob will serve as Treasurer. Dave will serve as Vice Treasurer. Todd volunteered to serve as Secretary. Meredith and Don are rolling off.</w:t>
      </w:r>
    </w:p>
    <w:p w14:paraId="02B5B2EC" w14:textId="14AAE9C0" w:rsidR="004E25AE" w:rsidRPr="00187DE0" w:rsidRDefault="00BF5B29" w:rsidP="00816E00">
      <w:pPr>
        <w:pStyle w:val="ListParagraph"/>
        <w:numPr>
          <w:ilvl w:val="0"/>
          <w:numId w:val="6"/>
        </w:numPr>
      </w:pPr>
      <w:r w:rsidRPr="00372C5E">
        <w:rPr>
          <w:b/>
          <w:bCs/>
        </w:rPr>
        <w:t>Financial forecast</w:t>
      </w:r>
      <w:r>
        <w:t xml:space="preserve">: </w:t>
      </w:r>
      <w:r w:rsidR="004E25AE">
        <w:t>John asked Rob to update the financial forecast.</w:t>
      </w:r>
      <w:r>
        <w:t xml:space="preserve"> Rob will update monthly.</w:t>
      </w:r>
    </w:p>
    <w:p w14:paraId="799B13C4" w14:textId="77777777" w:rsidR="00187DE0" w:rsidRPr="006713C1" w:rsidRDefault="00187DE0" w:rsidP="00187DE0">
      <w:pPr>
        <w:pStyle w:val="ListParagraph"/>
        <w:rPr>
          <w:b/>
          <w:bCs/>
        </w:rPr>
      </w:pPr>
    </w:p>
    <w:p w14:paraId="766EAFA4" w14:textId="492ADF1C" w:rsidR="006713C1" w:rsidRDefault="006713C1" w:rsidP="00372C5E">
      <w:pPr>
        <w:pStyle w:val="ListParagraph"/>
        <w:numPr>
          <w:ilvl w:val="0"/>
          <w:numId w:val="25"/>
        </w:numPr>
        <w:rPr>
          <w:b/>
          <w:bCs/>
        </w:rPr>
      </w:pPr>
      <w:r w:rsidRPr="006713C1">
        <w:rPr>
          <w:b/>
          <w:bCs/>
        </w:rPr>
        <w:t>Stewardship circles status</w:t>
      </w:r>
    </w:p>
    <w:p w14:paraId="3955D815" w14:textId="77777777" w:rsidR="00B44071" w:rsidRPr="00816E00" w:rsidRDefault="00B44071" w:rsidP="00B44071">
      <w:pPr>
        <w:pStyle w:val="ListParagraph"/>
        <w:rPr>
          <w:b/>
          <w:bCs/>
        </w:rPr>
      </w:pPr>
    </w:p>
    <w:p w14:paraId="6A02130D" w14:textId="77777777" w:rsidR="00E74596" w:rsidRDefault="00212159" w:rsidP="00E74596">
      <w:pPr>
        <w:pStyle w:val="ListParagraph"/>
        <w:numPr>
          <w:ilvl w:val="0"/>
          <w:numId w:val="24"/>
        </w:numPr>
      </w:pPr>
      <w:r w:rsidRPr="00372C5E">
        <w:rPr>
          <w:b/>
          <w:bCs/>
        </w:rPr>
        <w:t>ADA Docks</w:t>
      </w:r>
      <w:r w:rsidR="00E74596">
        <w:t>: Kori stated that the DNR has pre-approved funding grant for ADA ramp, but they require a cultural and site review. Report with information that was requested was submitted to DNR. DNR is saying we cannot start construction until review is approved. Construction company will submit memo and request to move forward to DNR.</w:t>
      </w:r>
    </w:p>
    <w:p w14:paraId="4E14652A" w14:textId="0ED3C7DC" w:rsidR="00E74596" w:rsidRPr="00E74596" w:rsidRDefault="00212159" w:rsidP="00B44071">
      <w:pPr>
        <w:pStyle w:val="ListParagraph"/>
        <w:numPr>
          <w:ilvl w:val="0"/>
          <w:numId w:val="24"/>
        </w:numPr>
      </w:pPr>
      <w:r w:rsidRPr="00372C5E">
        <w:rPr>
          <w:b/>
          <w:bCs/>
        </w:rPr>
        <w:t>Landscaping</w:t>
      </w:r>
      <w:r w:rsidR="00E74596">
        <w:t xml:space="preserve">: </w:t>
      </w:r>
      <w:r w:rsidR="00B44071">
        <w:t>No changes to current plan other than a minor timing issue.</w:t>
      </w:r>
    </w:p>
    <w:p w14:paraId="3B2028AF" w14:textId="61C000E9" w:rsidR="00E74596" w:rsidRDefault="00212159" w:rsidP="00E74596">
      <w:pPr>
        <w:pStyle w:val="ListParagraph"/>
        <w:numPr>
          <w:ilvl w:val="0"/>
          <w:numId w:val="24"/>
        </w:numPr>
      </w:pPr>
      <w:proofErr w:type="spellStart"/>
      <w:r w:rsidRPr="00372C5E">
        <w:rPr>
          <w:b/>
          <w:bCs/>
        </w:rPr>
        <w:t>WiFi</w:t>
      </w:r>
      <w:proofErr w:type="spellEnd"/>
      <w:r w:rsidR="00E74596">
        <w:t xml:space="preserve">: Kori is evaluating moving </w:t>
      </w:r>
      <w:proofErr w:type="spellStart"/>
      <w:r w:rsidR="00E74596">
        <w:t>WiFi</w:t>
      </w:r>
      <w:proofErr w:type="spellEnd"/>
      <w:r w:rsidR="00E74596">
        <w:t xml:space="preserve"> support to Comcast.</w:t>
      </w:r>
    </w:p>
    <w:p w14:paraId="695F74D1" w14:textId="77777777" w:rsidR="00E74596" w:rsidRDefault="00212159" w:rsidP="00E74596">
      <w:pPr>
        <w:pStyle w:val="ListParagraph"/>
        <w:numPr>
          <w:ilvl w:val="0"/>
          <w:numId w:val="24"/>
        </w:numPr>
      </w:pPr>
      <w:r w:rsidRPr="00372C5E">
        <w:rPr>
          <w:b/>
          <w:bCs/>
        </w:rPr>
        <w:t>Safety Committee</w:t>
      </w:r>
      <w:r w:rsidR="00E74596">
        <w:t>: Kori stated that the safety committee is finalizing “hang me outs” proposal. Proposal will be reviewed at annual member meeting.</w:t>
      </w:r>
    </w:p>
    <w:p w14:paraId="3D4AD900" w14:textId="10135EE2" w:rsidR="00816E00" w:rsidRPr="00E74596" w:rsidRDefault="00212159" w:rsidP="00E74596">
      <w:pPr>
        <w:pStyle w:val="ListParagraph"/>
        <w:numPr>
          <w:ilvl w:val="0"/>
          <w:numId w:val="24"/>
        </w:numPr>
      </w:pPr>
      <w:r w:rsidRPr="00372C5E">
        <w:rPr>
          <w:b/>
          <w:bCs/>
        </w:rPr>
        <w:t>Dredging</w:t>
      </w:r>
      <w:r w:rsidR="00E74596">
        <w:t xml:space="preserve">: Kori has requested a proposal for spot dredging from </w:t>
      </w:r>
      <w:proofErr w:type="spellStart"/>
      <w:r w:rsidR="00E74596">
        <w:t>Croixcavating</w:t>
      </w:r>
      <w:proofErr w:type="spellEnd"/>
      <w:r w:rsidR="00E74596">
        <w:t xml:space="preserve"> and LS Marine. Awaiting feedback on pricing.</w:t>
      </w:r>
    </w:p>
    <w:p w14:paraId="06DE7140" w14:textId="77777777" w:rsidR="00E74596" w:rsidRPr="00E74596" w:rsidRDefault="00E74596" w:rsidP="00E74596">
      <w:pPr>
        <w:ind w:left="720"/>
        <w:rPr>
          <w:b/>
          <w:bCs/>
        </w:rPr>
      </w:pPr>
    </w:p>
    <w:p w14:paraId="50C9BA75" w14:textId="0F95584B" w:rsidR="006713C1" w:rsidRDefault="006713C1" w:rsidP="00372C5E">
      <w:pPr>
        <w:pStyle w:val="ListParagraph"/>
        <w:numPr>
          <w:ilvl w:val="0"/>
          <w:numId w:val="25"/>
        </w:numPr>
        <w:rPr>
          <w:b/>
          <w:bCs/>
        </w:rPr>
      </w:pPr>
      <w:r w:rsidRPr="006713C1">
        <w:rPr>
          <w:b/>
          <w:bCs/>
        </w:rPr>
        <w:t>Future stewardship circles</w:t>
      </w:r>
    </w:p>
    <w:p w14:paraId="1CCBF25D" w14:textId="77777777" w:rsidR="00B855FC" w:rsidRPr="00816E00" w:rsidRDefault="00B855FC" w:rsidP="00B855FC">
      <w:pPr>
        <w:pStyle w:val="ListParagraph"/>
        <w:rPr>
          <w:b/>
          <w:bCs/>
        </w:rPr>
      </w:pPr>
    </w:p>
    <w:p w14:paraId="620454F7" w14:textId="2FA513FB" w:rsidR="00816E00" w:rsidRDefault="00B855FC" w:rsidP="00372C5E">
      <w:pPr>
        <w:ind w:firstLine="720"/>
      </w:pPr>
      <w:r>
        <w:t>No discussion this month.</w:t>
      </w:r>
    </w:p>
    <w:p w14:paraId="69BBE82B" w14:textId="77777777" w:rsidR="00C6404D" w:rsidRPr="00816E00" w:rsidRDefault="00C6404D" w:rsidP="00C6404D">
      <w:pPr>
        <w:pStyle w:val="ListParagraph"/>
        <w:ind w:left="1440"/>
      </w:pPr>
    </w:p>
    <w:p w14:paraId="2BD00313" w14:textId="4A0A2975" w:rsidR="00C6404D" w:rsidRDefault="006713C1" w:rsidP="00372C5E">
      <w:pPr>
        <w:pStyle w:val="ListParagraph"/>
        <w:numPr>
          <w:ilvl w:val="0"/>
          <w:numId w:val="25"/>
        </w:numPr>
        <w:rPr>
          <w:b/>
          <w:bCs/>
        </w:rPr>
      </w:pPr>
      <w:r w:rsidRPr="006713C1">
        <w:rPr>
          <w:b/>
          <w:bCs/>
        </w:rPr>
        <w:t>Other business</w:t>
      </w:r>
    </w:p>
    <w:p w14:paraId="6E8D5F67" w14:textId="77777777" w:rsidR="00B855FC" w:rsidRDefault="00B855FC" w:rsidP="00B855FC">
      <w:pPr>
        <w:pStyle w:val="ListParagraph"/>
        <w:rPr>
          <w:b/>
          <w:bCs/>
        </w:rPr>
      </w:pPr>
    </w:p>
    <w:p w14:paraId="68046A2F" w14:textId="77777777" w:rsidR="00212159" w:rsidRDefault="00212159" w:rsidP="00372C5E">
      <w:pPr>
        <w:ind w:firstLine="720"/>
      </w:pPr>
      <w:r>
        <w:t>No discussion this month.</w:t>
      </w:r>
    </w:p>
    <w:p w14:paraId="27819F3E" w14:textId="77777777" w:rsidR="00C6404D" w:rsidRPr="00C6404D" w:rsidRDefault="00C6404D" w:rsidP="00C6404D">
      <w:pPr>
        <w:pStyle w:val="ListParagraph"/>
        <w:ind w:left="1440"/>
      </w:pPr>
    </w:p>
    <w:p w14:paraId="08CA9A0D" w14:textId="70170B3C" w:rsidR="006713C1" w:rsidRDefault="006713C1" w:rsidP="00372C5E">
      <w:pPr>
        <w:pStyle w:val="ListParagraph"/>
        <w:numPr>
          <w:ilvl w:val="0"/>
          <w:numId w:val="25"/>
        </w:numPr>
        <w:rPr>
          <w:b/>
          <w:bCs/>
        </w:rPr>
      </w:pPr>
      <w:r w:rsidRPr="006713C1">
        <w:rPr>
          <w:b/>
          <w:bCs/>
        </w:rPr>
        <w:t>Member forum</w:t>
      </w:r>
    </w:p>
    <w:p w14:paraId="5D33EB1D" w14:textId="77777777" w:rsidR="00212159" w:rsidRDefault="00212159" w:rsidP="00212159">
      <w:pPr>
        <w:pStyle w:val="ListParagraph"/>
        <w:rPr>
          <w:b/>
          <w:bCs/>
        </w:rPr>
      </w:pPr>
    </w:p>
    <w:p w14:paraId="56DA8C98" w14:textId="2ABFBF31" w:rsidR="00212159" w:rsidRPr="00212159" w:rsidRDefault="00212159" w:rsidP="00372C5E">
      <w:pPr>
        <w:ind w:firstLine="720"/>
      </w:pPr>
      <w:r>
        <w:t>No discussion this month.</w:t>
      </w:r>
    </w:p>
    <w:p w14:paraId="444848E8" w14:textId="77777777" w:rsidR="00C6404D" w:rsidRPr="006713C1" w:rsidRDefault="00C6404D" w:rsidP="00C6404D">
      <w:pPr>
        <w:pStyle w:val="ListParagraph"/>
        <w:rPr>
          <w:b/>
          <w:bCs/>
        </w:rPr>
      </w:pPr>
    </w:p>
    <w:p w14:paraId="6326CF99" w14:textId="12EBD4DE" w:rsidR="006713C1" w:rsidRDefault="006713C1" w:rsidP="00372C5E">
      <w:pPr>
        <w:pStyle w:val="ListParagraph"/>
        <w:numPr>
          <w:ilvl w:val="0"/>
          <w:numId w:val="25"/>
        </w:numPr>
        <w:rPr>
          <w:b/>
          <w:bCs/>
        </w:rPr>
      </w:pPr>
      <w:r w:rsidRPr="006713C1">
        <w:rPr>
          <w:b/>
          <w:bCs/>
        </w:rPr>
        <w:t>Executive session</w:t>
      </w:r>
    </w:p>
    <w:p w14:paraId="127C4750" w14:textId="77777777" w:rsidR="00212159" w:rsidRDefault="00212159" w:rsidP="00212159">
      <w:pPr>
        <w:rPr>
          <w:b/>
          <w:bCs/>
        </w:rPr>
      </w:pPr>
    </w:p>
    <w:p w14:paraId="5F602531" w14:textId="5FEFE91E" w:rsidR="00212159" w:rsidRPr="00212159" w:rsidRDefault="00212159" w:rsidP="00372C5E">
      <w:pPr>
        <w:ind w:firstLine="720"/>
      </w:pPr>
      <w:r>
        <w:t>No discussion this month.</w:t>
      </w:r>
    </w:p>
    <w:p w14:paraId="3D3EF601" w14:textId="77777777" w:rsidR="00C6404D" w:rsidRPr="00C6404D" w:rsidRDefault="00C6404D" w:rsidP="00C6404D">
      <w:pPr>
        <w:rPr>
          <w:b/>
          <w:bCs/>
        </w:rPr>
      </w:pPr>
    </w:p>
    <w:p w14:paraId="6C79E264" w14:textId="77777777" w:rsidR="00811A05" w:rsidRPr="00811A05" w:rsidRDefault="00C6404D" w:rsidP="00372C5E">
      <w:pPr>
        <w:pStyle w:val="ListParagraph"/>
        <w:numPr>
          <w:ilvl w:val="0"/>
          <w:numId w:val="25"/>
        </w:numPr>
        <w:rPr>
          <w:b/>
          <w:bCs/>
        </w:rPr>
      </w:pPr>
      <w:r w:rsidRPr="00811A05">
        <w:rPr>
          <w:b/>
          <w:bCs/>
        </w:rPr>
        <w:t>Adjourn</w:t>
      </w:r>
    </w:p>
    <w:p w14:paraId="1AEEF544" w14:textId="77777777" w:rsidR="00811A05" w:rsidRDefault="00811A05" w:rsidP="00811A05">
      <w:pPr>
        <w:pStyle w:val="ListParagraph"/>
      </w:pPr>
    </w:p>
    <w:p w14:paraId="650ACD4F" w14:textId="7054DEB7" w:rsidR="0094582E" w:rsidRPr="0094582E" w:rsidRDefault="00811A05" w:rsidP="00372C5E">
      <w:pPr>
        <w:ind w:firstLine="720"/>
      </w:pPr>
      <w:r>
        <w:t>M</w:t>
      </w:r>
      <w:r w:rsidR="0094582E" w:rsidRPr="0094582E">
        <w:t xml:space="preserve">otion to adjourn by </w:t>
      </w:r>
      <w:r w:rsidR="002D4CE6">
        <w:t>Jim</w:t>
      </w:r>
      <w:r w:rsidR="0094582E" w:rsidRPr="0094582E">
        <w:t xml:space="preserve">, </w:t>
      </w:r>
      <w:r w:rsidR="00212159">
        <w:t>7:40</w:t>
      </w:r>
      <w:r>
        <w:t>pm</w:t>
      </w:r>
    </w:p>
    <w:sectPr w:rsidR="0094582E" w:rsidRPr="0094582E" w:rsidSect="002619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0E54"/>
    <w:multiLevelType w:val="hybridMultilevel"/>
    <w:tmpl w:val="C25AB25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63F6227"/>
    <w:multiLevelType w:val="hybridMultilevel"/>
    <w:tmpl w:val="64B292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350AF2"/>
    <w:multiLevelType w:val="hybridMultilevel"/>
    <w:tmpl w:val="1B26C4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7D34AC"/>
    <w:multiLevelType w:val="hybridMultilevel"/>
    <w:tmpl w:val="E75430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F1C4AE3"/>
    <w:multiLevelType w:val="hybridMultilevel"/>
    <w:tmpl w:val="7E782AC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96FB1"/>
    <w:multiLevelType w:val="hybridMultilevel"/>
    <w:tmpl w:val="E8BAB75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BFB13CB"/>
    <w:multiLevelType w:val="hybridMultilevel"/>
    <w:tmpl w:val="1CCC034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6A2350"/>
    <w:multiLevelType w:val="hybridMultilevel"/>
    <w:tmpl w:val="C25AB2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1DC7D29"/>
    <w:multiLevelType w:val="hybridMultilevel"/>
    <w:tmpl w:val="C25AB25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3290015A"/>
    <w:multiLevelType w:val="hybridMultilevel"/>
    <w:tmpl w:val="2E68AB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D651F4"/>
    <w:multiLevelType w:val="hybridMultilevel"/>
    <w:tmpl w:val="6CE032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F11FAE"/>
    <w:multiLevelType w:val="hybridMultilevel"/>
    <w:tmpl w:val="C25AB25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4F217951"/>
    <w:multiLevelType w:val="hybridMultilevel"/>
    <w:tmpl w:val="F75C1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887DCE"/>
    <w:multiLevelType w:val="hybridMultilevel"/>
    <w:tmpl w:val="B56EE440"/>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31D39B8"/>
    <w:multiLevelType w:val="hybridMultilevel"/>
    <w:tmpl w:val="051C412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D225BF"/>
    <w:multiLevelType w:val="hybridMultilevel"/>
    <w:tmpl w:val="8CE263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835130"/>
    <w:multiLevelType w:val="hybridMultilevel"/>
    <w:tmpl w:val="F8E649C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8F6476"/>
    <w:multiLevelType w:val="hybridMultilevel"/>
    <w:tmpl w:val="5E7ADBD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0B084C"/>
    <w:multiLevelType w:val="hybridMultilevel"/>
    <w:tmpl w:val="3070998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3B26D41"/>
    <w:multiLevelType w:val="multilevel"/>
    <w:tmpl w:val="E1AE9696"/>
    <w:styleLink w:val="CurrentList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68C80F63"/>
    <w:multiLevelType w:val="hybridMultilevel"/>
    <w:tmpl w:val="7B366A2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E7E24CE"/>
    <w:multiLevelType w:val="hybridMultilevel"/>
    <w:tmpl w:val="1908A7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3AB428D"/>
    <w:multiLevelType w:val="hybridMultilevel"/>
    <w:tmpl w:val="D69CB2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503446B"/>
    <w:multiLevelType w:val="multilevel"/>
    <w:tmpl w:val="BBD2D752"/>
    <w:styleLink w:val="CurrentList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76F4457A"/>
    <w:multiLevelType w:val="hybridMultilevel"/>
    <w:tmpl w:val="286E8C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27908132">
    <w:abstractNumId w:val="14"/>
  </w:num>
  <w:num w:numId="2" w16cid:durableId="1967662658">
    <w:abstractNumId w:val="17"/>
  </w:num>
  <w:num w:numId="3" w16cid:durableId="476337837">
    <w:abstractNumId w:val="18"/>
  </w:num>
  <w:num w:numId="4" w16cid:durableId="2011634393">
    <w:abstractNumId w:val="6"/>
  </w:num>
  <w:num w:numId="5" w16cid:durableId="131679925">
    <w:abstractNumId w:val="16"/>
  </w:num>
  <w:num w:numId="6" w16cid:durableId="421226442">
    <w:abstractNumId w:val="1"/>
  </w:num>
  <w:num w:numId="7" w16cid:durableId="552959714">
    <w:abstractNumId w:val="24"/>
  </w:num>
  <w:num w:numId="8" w16cid:durableId="1346515291">
    <w:abstractNumId w:val="7"/>
  </w:num>
  <w:num w:numId="9" w16cid:durableId="1695840410">
    <w:abstractNumId w:val="2"/>
  </w:num>
  <w:num w:numId="10" w16cid:durableId="282275010">
    <w:abstractNumId w:val="15"/>
  </w:num>
  <w:num w:numId="11" w16cid:durableId="958295003">
    <w:abstractNumId w:val="21"/>
  </w:num>
  <w:num w:numId="12" w16cid:durableId="1695227412">
    <w:abstractNumId w:val="4"/>
  </w:num>
  <w:num w:numId="13" w16cid:durableId="1187789231">
    <w:abstractNumId w:val="10"/>
  </w:num>
  <w:num w:numId="14" w16cid:durableId="418794230">
    <w:abstractNumId w:val="22"/>
  </w:num>
  <w:num w:numId="15" w16cid:durableId="1434665874">
    <w:abstractNumId w:val="20"/>
  </w:num>
  <w:num w:numId="16" w16cid:durableId="916592169">
    <w:abstractNumId w:val="12"/>
  </w:num>
  <w:num w:numId="17" w16cid:durableId="1783915343">
    <w:abstractNumId w:val="3"/>
  </w:num>
  <w:num w:numId="18" w16cid:durableId="1911691025">
    <w:abstractNumId w:val="5"/>
  </w:num>
  <w:num w:numId="19" w16cid:durableId="1801721707">
    <w:abstractNumId w:val="8"/>
  </w:num>
  <w:num w:numId="20" w16cid:durableId="1449202098">
    <w:abstractNumId w:val="0"/>
  </w:num>
  <w:num w:numId="21" w16cid:durableId="2077315359">
    <w:abstractNumId w:val="11"/>
  </w:num>
  <w:num w:numId="22" w16cid:durableId="876166637">
    <w:abstractNumId w:val="19"/>
  </w:num>
  <w:num w:numId="23" w16cid:durableId="195196530">
    <w:abstractNumId w:val="23"/>
  </w:num>
  <w:num w:numId="24" w16cid:durableId="1036001986">
    <w:abstractNumId w:val="9"/>
  </w:num>
  <w:num w:numId="25" w16cid:durableId="206374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21B"/>
    <w:rsid w:val="0000621B"/>
    <w:rsid w:val="0006666F"/>
    <w:rsid w:val="000A4215"/>
    <w:rsid w:val="000E5CCE"/>
    <w:rsid w:val="000F6AB3"/>
    <w:rsid w:val="00122871"/>
    <w:rsid w:val="00187DE0"/>
    <w:rsid w:val="001F1737"/>
    <w:rsid w:val="00212159"/>
    <w:rsid w:val="002304D7"/>
    <w:rsid w:val="00261973"/>
    <w:rsid w:val="002A7FAC"/>
    <w:rsid w:val="002B0008"/>
    <w:rsid w:val="002D4CE6"/>
    <w:rsid w:val="0030448B"/>
    <w:rsid w:val="00372C5E"/>
    <w:rsid w:val="003B02B0"/>
    <w:rsid w:val="003E3051"/>
    <w:rsid w:val="004817FC"/>
    <w:rsid w:val="0048756D"/>
    <w:rsid w:val="004D08F8"/>
    <w:rsid w:val="004E25AE"/>
    <w:rsid w:val="004F466B"/>
    <w:rsid w:val="0060369B"/>
    <w:rsid w:val="0066133C"/>
    <w:rsid w:val="006713C1"/>
    <w:rsid w:val="0069203A"/>
    <w:rsid w:val="006927D0"/>
    <w:rsid w:val="006A0760"/>
    <w:rsid w:val="006A2661"/>
    <w:rsid w:val="006B159A"/>
    <w:rsid w:val="006D7EB8"/>
    <w:rsid w:val="007166E2"/>
    <w:rsid w:val="007A2F74"/>
    <w:rsid w:val="00811A05"/>
    <w:rsid w:val="00816E00"/>
    <w:rsid w:val="00836711"/>
    <w:rsid w:val="008512E8"/>
    <w:rsid w:val="0088198B"/>
    <w:rsid w:val="008E7213"/>
    <w:rsid w:val="0094426A"/>
    <w:rsid w:val="0094582E"/>
    <w:rsid w:val="009522BF"/>
    <w:rsid w:val="009A547E"/>
    <w:rsid w:val="00B265D7"/>
    <w:rsid w:val="00B44071"/>
    <w:rsid w:val="00B855FC"/>
    <w:rsid w:val="00BF3FE4"/>
    <w:rsid w:val="00BF5B29"/>
    <w:rsid w:val="00C6404D"/>
    <w:rsid w:val="00D57549"/>
    <w:rsid w:val="00D85482"/>
    <w:rsid w:val="00DB3881"/>
    <w:rsid w:val="00E63B06"/>
    <w:rsid w:val="00E74596"/>
    <w:rsid w:val="00EF6AD4"/>
    <w:rsid w:val="00F50BC4"/>
    <w:rsid w:val="00F945F6"/>
    <w:rsid w:val="00FB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60DEF"/>
  <w15:chartTrackingRefBased/>
  <w15:docId w15:val="{4689AA2C-7E56-354D-9346-97E8DD09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62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62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62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62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62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62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62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62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62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2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62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62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62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62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62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62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62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621B"/>
    <w:rPr>
      <w:rFonts w:eastAsiaTheme="majorEastAsia" w:cstheme="majorBidi"/>
      <w:color w:val="272727" w:themeColor="text1" w:themeTint="D8"/>
    </w:rPr>
  </w:style>
  <w:style w:type="paragraph" w:styleId="Title">
    <w:name w:val="Title"/>
    <w:basedOn w:val="Normal"/>
    <w:next w:val="Normal"/>
    <w:link w:val="TitleChar"/>
    <w:uiPriority w:val="10"/>
    <w:qFormat/>
    <w:rsid w:val="000062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2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621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2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621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621B"/>
    <w:rPr>
      <w:i/>
      <w:iCs/>
      <w:color w:val="404040" w:themeColor="text1" w:themeTint="BF"/>
    </w:rPr>
  </w:style>
  <w:style w:type="paragraph" w:styleId="ListParagraph">
    <w:name w:val="List Paragraph"/>
    <w:basedOn w:val="Normal"/>
    <w:uiPriority w:val="34"/>
    <w:qFormat/>
    <w:rsid w:val="0000621B"/>
    <w:pPr>
      <w:ind w:left="720"/>
      <w:contextualSpacing/>
    </w:pPr>
  </w:style>
  <w:style w:type="character" w:styleId="IntenseEmphasis">
    <w:name w:val="Intense Emphasis"/>
    <w:basedOn w:val="DefaultParagraphFont"/>
    <w:uiPriority w:val="21"/>
    <w:qFormat/>
    <w:rsid w:val="0000621B"/>
    <w:rPr>
      <w:i/>
      <w:iCs/>
      <w:color w:val="0F4761" w:themeColor="accent1" w:themeShade="BF"/>
    </w:rPr>
  </w:style>
  <w:style w:type="paragraph" w:styleId="IntenseQuote">
    <w:name w:val="Intense Quote"/>
    <w:basedOn w:val="Normal"/>
    <w:next w:val="Normal"/>
    <w:link w:val="IntenseQuoteChar"/>
    <w:uiPriority w:val="30"/>
    <w:qFormat/>
    <w:rsid w:val="000062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621B"/>
    <w:rPr>
      <w:i/>
      <w:iCs/>
      <w:color w:val="0F4761" w:themeColor="accent1" w:themeShade="BF"/>
    </w:rPr>
  </w:style>
  <w:style w:type="character" w:styleId="IntenseReference">
    <w:name w:val="Intense Reference"/>
    <w:basedOn w:val="DefaultParagraphFont"/>
    <w:uiPriority w:val="32"/>
    <w:qFormat/>
    <w:rsid w:val="0000621B"/>
    <w:rPr>
      <w:b/>
      <w:bCs/>
      <w:smallCaps/>
      <w:color w:val="0F4761" w:themeColor="accent1" w:themeShade="BF"/>
      <w:spacing w:val="5"/>
    </w:rPr>
  </w:style>
  <w:style w:type="table" w:styleId="TableGrid">
    <w:name w:val="Table Grid"/>
    <w:basedOn w:val="TableNormal"/>
    <w:uiPriority w:val="39"/>
    <w:rsid w:val="003B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E74596"/>
    <w:pPr>
      <w:numPr>
        <w:numId w:val="22"/>
      </w:numPr>
    </w:pPr>
  </w:style>
  <w:style w:type="numbering" w:customStyle="1" w:styleId="CurrentList2">
    <w:name w:val="Current List2"/>
    <w:uiPriority w:val="99"/>
    <w:rsid w:val="00E74596"/>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Bryan</dc:creator>
  <cp:keywords/>
  <dc:description/>
  <cp:lastModifiedBy>Kori Derrick-Cisewski</cp:lastModifiedBy>
  <cp:revision>2</cp:revision>
  <dcterms:created xsi:type="dcterms:W3CDTF">2025-05-09T21:12:00Z</dcterms:created>
  <dcterms:modified xsi:type="dcterms:W3CDTF">2025-05-09T21:12:00Z</dcterms:modified>
</cp:coreProperties>
</file>